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29" w:rsidRDefault="00897329" w:rsidP="00897329">
      <w:pPr>
        <w:jc w:val="center"/>
        <w:rPr>
          <w:b/>
        </w:rPr>
      </w:pPr>
      <w:r w:rsidRPr="00897329">
        <w:rPr>
          <w:b/>
        </w:rPr>
        <w:t>Вопросы к РК</w:t>
      </w:r>
      <w:r w:rsidR="00B63992">
        <w:rPr>
          <w:b/>
        </w:rPr>
        <w:t xml:space="preserve"> </w:t>
      </w:r>
      <w:r w:rsidRPr="00897329">
        <w:rPr>
          <w:b/>
        </w:rPr>
        <w:t>1</w:t>
      </w:r>
    </w:p>
    <w:p w:rsidR="00897329" w:rsidRPr="00897329" w:rsidRDefault="00897329" w:rsidP="00897329">
      <w:pPr>
        <w:jc w:val="center"/>
        <w:rPr>
          <w:b/>
        </w:rPr>
      </w:pPr>
    </w:p>
    <w:p w:rsidR="00B71209" w:rsidRPr="00897329" w:rsidRDefault="00B71209" w:rsidP="00B71209">
      <w:pPr>
        <w:pStyle w:val="a3"/>
        <w:numPr>
          <w:ilvl w:val="0"/>
          <w:numId w:val="1"/>
        </w:numPr>
      </w:pPr>
      <w:r w:rsidRPr="00897329">
        <w:t>Идеальные связи</w:t>
      </w:r>
      <w:r w:rsidRPr="00897329">
        <w:t xml:space="preserve"> </w:t>
      </w:r>
      <w:r w:rsidRPr="00897329">
        <w:t>Число степеней свободы системы.</w:t>
      </w:r>
    </w:p>
    <w:p w:rsidR="00897329" w:rsidRPr="00897329" w:rsidRDefault="00897329" w:rsidP="00B71209">
      <w:pPr>
        <w:numPr>
          <w:ilvl w:val="0"/>
          <w:numId w:val="1"/>
        </w:numPr>
        <w:jc w:val="both"/>
      </w:pPr>
      <w:r w:rsidRPr="00897329">
        <w:t>Дифференциальные уравнения движения свободной и несвободной материальной точки в декартовых координатах.</w:t>
      </w:r>
    </w:p>
    <w:p w:rsidR="00897329" w:rsidRPr="00897329" w:rsidRDefault="00897329" w:rsidP="00B71209">
      <w:pPr>
        <w:numPr>
          <w:ilvl w:val="0"/>
          <w:numId w:val="1"/>
        </w:numPr>
        <w:jc w:val="both"/>
      </w:pPr>
      <w:r w:rsidRPr="00897329">
        <w:t>Динамические уравнения движения в проекциях на естественные оси.</w:t>
      </w:r>
    </w:p>
    <w:p w:rsidR="00897329" w:rsidRPr="00897329" w:rsidRDefault="00897329" w:rsidP="00B71209">
      <w:pPr>
        <w:numPr>
          <w:ilvl w:val="0"/>
          <w:numId w:val="1"/>
        </w:numPr>
        <w:jc w:val="both"/>
      </w:pPr>
      <w:r w:rsidRPr="00897329">
        <w:t>Две задачи динамики материальной точки и их решение.</w:t>
      </w:r>
    </w:p>
    <w:p w:rsidR="00897329" w:rsidRPr="00897329" w:rsidRDefault="00897329" w:rsidP="00B71209">
      <w:pPr>
        <w:numPr>
          <w:ilvl w:val="0"/>
          <w:numId w:val="1"/>
        </w:numPr>
        <w:jc w:val="both"/>
      </w:pPr>
      <w:r w:rsidRPr="00897329">
        <w:t>Начальные условия. Постоянные интегрирования и их определение по начальным условиям.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Примеры интегрирования дифференциальных уравнений точки в случаях силы, зависящей от времени, от положения точки и ее скорости.</w:t>
      </w:r>
    </w:p>
    <w:p w:rsidR="00B71209" w:rsidRDefault="00897329" w:rsidP="00897329">
      <w:pPr>
        <w:numPr>
          <w:ilvl w:val="0"/>
          <w:numId w:val="1"/>
        </w:numPr>
        <w:jc w:val="both"/>
      </w:pPr>
      <w:r w:rsidRPr="00897329">
        <w:t xml:space="preserve">Принцип относительности классической механики. 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Случай относительного равновесия.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Принцип</w:t>
      </w:r>
      <w:proofErr w:type="gramStart"/>
      <w:r w:rsidRPr="00897329">
        <w:t xml:space="preserve"> </w:t>
      </w:r>
      <w:proofErr w:type="spellStart"/>
      <w:r w:rsidRPr="00897329">
        <w:t>Д</w:t>
      </w:r>
      <w:proofErr w:type="gramEnd"/>
      <w:r w:rsidRPr="00897329">
        <w:t>’Аламбера</w:t>
      </w:r>
      <w:proofErr w:type="spellEnd"/>
      <w:r w:rsidRPr="00897329">
        <w:t>, метод кинетостатики.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Элементарный импульс силы.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Импульс силы за конечный промежуток времени и его проекции на координатные оси.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Элементарная работа силы. Аналитическое выражение элементарной работы силы.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Работа силы на конечном перемещении точки ее приложения.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Работа силы тяжести, упругости и силы трения.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Мощность.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Работа и мощность силы, вызывающей вращение объекта вокруг неподвижной оси.</w:t>
      </w:r>
    </w:p>
    <w:p w:rsidR="00897329" w:rsidRPr="00897329" w:rsidRDefault="00897329" w:rsidP="00897329">
      <w:pPr>
        <w:numPr>
          <w:ilvl w:val="0"/>
          <w:numId w:val="1"/>
        </w:numPr>
        <w:jc w:val="both"/>
      </w:pPr>
      <w:r w:rsidRPr="00897329">
        <w:t>Меры механического движения точки: количество движения, кинетическая энергия.</w:t>
      </w:r>
    </w:p>
    <w:p w:rsidR="00897329" w:rsidRDefault="00897329" w:rsidP="00897329">
      <w:pPr>
        <w:numPr>
          <w:ilvl w:val="0"/>
          <w:numId w:val="1"/>
        </w:numPr>
        <w:jc w:val="both"/>
      </w:pPr>
      <w:r w:rsidRPr="00897329">
        <w:t>Теорема об изменении количества движения материальной точки.</w:t>
      </w:r>
    </w:p>
    <w:p w:rsidR="00B63992" w:rsidRPr="00897329" w:rsidRDefault="00B63992" w:rsidP="00B63992">
      <w:pPr>
        <w:pStyle w:val="a3"/>
        <w:numPr>
          <w:ilvl w:val="0"/>
          <w:numId w:val="1"/>
        </w:numPr>
      </w:pPr>
      <w:r w:rsidRPr="00897329">
        <w:t>Моменты количества движения материальной точки относительно центра и оси.</w:t>
      </w:r>
    </w:p>
    <w:p w:rsidR="00B63992" w:rsidRPr="00897329" w:rsidRDefault="00B63992" w:rsidP="00B63992">
      <w:pPr>
        <w:pStyle w:val="a3"/>
        <w:numPr>
          <w:ilvl w:val="0"/>
          <w:numId w:val="1"/>
        </w:numPr>
      </w:pPr>
      <w:r>
        <w:t xml:space="preserve"> </w:t>
      </w:r>
      <w:r w:rsidRPr="00897329">
        <w:t>Теорема об изменении момента количества движения материальной точки.</w:t>
      </w:r>
    </w:p>
    <w:p w:rsidR="00B71209" w:rsidRDefault="00B71209" w:rsidP="00B71209">
      <w:pPr>
        <w:pStyle w:val="a3"/>
        <w:numPr>
          <w:ilvl w:val="0"/>
          <w:numId w:val="1"/>
        </w:numPr>
      </w:pPr>
      <w:r w:rsidRPr="00897329">
        <w:t>Масса системы. Центр масс, радиус - вектор и координаты центра масс.</w:t>
      </w:r>
    </w:p>
    <w:p w:rsidR="00B71209" w:rsidRPr="00897329" w:rsidRDefault="00B71209" w:rsidP="00B71209">
      <w:pPr>
        <w:pStyle w:val="a3"/>
        <w:numPr>
          <w:ilvl w:val="0"/>
          <w:numId w:val="1"/>
        </w:numPr>
      </w:pPr>
      <w:r w:rsidRPr="00897329">
        <w:t>.Моменты инерции объекта относительно оси; радиус инерции.</w:t>
      </w:r>
    </w:p>
    <w:p w:rsidR="00B71209" w:rsidRPr="00897329" w:rsidRDefault="00B71209" w:rsidP="00B71209">
      <w:pPr>
        <w:pStyle w:val="a3"/>
        <w:numPr>
          <w:ilvl w:val="0"/>
          <w:numId w:val="1"/>
        </w:numPr>
      </w:pPr>
      <w:r>
        <w:t xml:space="preserve"> </w:t>
      </w:r>
      <w:r w:rsidRPr="00897329">
        <w:t>Моменты инерции объекта относительно координатных осей и начала координат.</w:t>
      </w:r>
    </w:p>
    <w:p w:rsidR="00B71209" w:rsidRPr="00897329" w:rsidRDefault="00B71209" w:rsidP="00B71209">
      <w:pPr>
        <w:pStyle w:val="a3"/>
        <w:numPr>
          <w:ilvl w:val="0"/>
          <w:numId w:val="1"/>
        </w:numPr>
      </w:pPr>
      <w:r>
        <w:t xml:space="preserve"> </w:t>
      </w:r>
      <w:r w:rsidRPr="00897329">
        <w:t>Теорема о моментах инерции относительно параллельных осей.</w:t>
      </w:r>
    </w:p>
    <w:p w:rsidR="00B71209" w:rsidRPr="00897329" w:rsidRDefault="00B71209" w:rsidP="00B71209">
      <w:pPr>
        <w:pStyle w:val="a3"/>
        <w:numPr>
          <w:ilvl w:val="0"/>
          <w:numId w:val="1"/>
        </w:numPr>
      </w:pPr>
      <w:r>
        <w:t xml:space="preserve"> </w:t>
      </w:r>
      <w:r w:rsidRPr="00897329">
        <w:t>Вычисление моментов инерции однородного тонкого стержня, тонкого круглого кольца и круглого диска.</w:t>
      </w:r>
    </w:p>
    <w:p w:rsidR="00B63992" w:rsidRDefault="00B63992" w:rsidP="00897329"/>
    <w:p w:rsidR="00B63992" w:rsidRDefault="00B63992" w:rsidP="00B63992">
      <w:pPr>
        <w:jc w:val="center"/>
        <w:rPr>
          <w:b/>
        </w:rPr>
      </w:pPr>
      <w:r w:rsidRPr="00897329">
        <w:rPr>
          <w:b/>
        </w:rPr>
        <w:t>Вопросы к РК</w:t>
      </w:r>
      <w:r>
        <w:rPr>
          <w:b/>
        </w:rPr>
        <w:t xml:space="preserve"> </w:t>
      </w:r>
      <w:r>
        <w:rPr>
          <w:b/>
        </w:rPr>
        <w:t>2</w:t>
      </w:r>
    </w:p>
    <w:p w:rsidR="00B63992" w:rsidRDefault="00B63992" w:rsidP="00897329"/>
    <w:p w:rsidR="00897329" w:rsidRPr="00897329" w:rsidRDefault="00B71209" w:rsidP="00B71209">
      <w:pPr>
        <w:pStyle w:val="a3"/>
        <w:numPr>
          <w:ilvl w:val="0"/>
          <w:numId w:val="2"/>
        </w:numPr>
      </w:pPr>
      <w:r w:rsidRPr="00897329">
        <w:t>Теорема об изменении кинетической энергии материальной точки.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Механическая система. Классификация сил, действующих на механическую систему: свойства внутренних сил.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Динамические уравнения движения механической системы.</w:t>
      </w:r>
    </w:p>
    <w:p w:rsidR="00B71209" w:rsidRDefault="00897329" w:rsidP="00B71209">
      <w:pPr>
        <w:pStyle w:val="a3"/>
        <w:numPr>
          <w:ilvl w:val="0"/>
          <w:numId w:val="2"/>
        </w:numPr>
      </w:pPr>
      <w:r w:rsidRPr="00897329">
        <w:t xml:space="preserve">Теорема о движении центра масс системы. </w:t>
      </w:r>
    </w:p>
    <w:p w:rsidR="00897329" w:rsidRDefault="00897329" w:rsidP="00B71209">
      <w:pPr>
        <w:pStyle w:val="a3"/>
        <w:numPr>
          <w:ilvl w:val="0"/>
          <w:numId w:val="2"/>
        </w:numPr>
      </w:pPr>
      <w:r w:rsidRPr="00897329">
        <w:t>Закон сохранения движения центра масс.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Количество движения системы.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Теорема об изменении количества движения системы.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>
        <w:t xml:space="preserve"> </w:t>
      </w:r>
      <w:r w:rsidRPr="00897329">
        <w:t>Закон сохранения количества движения механической системы.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>
        <w:t xml:space="preserve"> </w:t>
      </w:r>
      <w:r w:rsidRPr="00897329">
        <w:t>Главный момент количества движения или кинетический момент системы относительно центра и относительно оси.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Кинетический момент вращающегося объекта относительно оси вращения.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Теорема об изменении кинетического момента системы.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Закон сохранения кинетического момента системы.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>
        <w:t xml:space="preserve"> </w:t>
      </w:r>
      <w:r w:rsidRPr="00897329">
        <w:t>Дифференциальные уравнения вращательного движения объекта вокруг неподвижной оси.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>
        <w:lastRenderedPageBreak/>
        <w:t xml:space="preserve">  </w:t>
      </w:r>
      <w:r w:rsidR="00B71209" w:rsidRPr="00897329">
        <w:t>Кинетическая энергия системы.</w:t>
      </w:r>
      <w:r w:rsidR="00B71209">
        <w:t xml:space="preserve"> </w:t>
      </w:r>
      <w:r w:rsidRPr="00897329">
        <w:t>Формулы для вычисления кинетической энергии объекта при поступательном, вращательном и плоскопараллельном движениях.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Теорема об изменении кинетической энергии системы.</w:t>
      </w:r>
    </w:p>
    <w:p w:rsidR="00897329" w:rsidRPr="00897329" w:rsidRDefault="00060145" w:rsidP="00B71209">
      <w:pPr>
        <w:pStyle w:val="a3"/>
        <w:numPr>
          <w:ilvl w:val="0"/>
          <w:numId w:val="2"/>
        </w:numPr>
      </w:pPr>
      <w:r>
        <w:t xml:space="preserve"> </w:t>
      </w:r>
      <w:r w:rsidR="00897329" w:rsidRPr="00897329">
        <w:t>Приведение сил инерции точек объекта к заданному центру; главный вектор и главный момент инерции.</w:t>
      </w:r>
    </w:p>
    <w:p w:rsidR="00897329" w:rsidRPr="00897329" w:rsidRDefault="00897329" w:rsidP="00B71209">
      <w:pPr>
        <w:pStyle w:val="a3"/>
        <w:numPr>
          <w:ilvl w:val="0"/>
          <w:numId w:val="2"/>
        </w:numPr>
      </w:pPr>
      <w:r w:rsidRPr="00897329">
        <w:t>Принцип</w:t>
      </w:r>
      <w:proofErr w:type="gramStart"/>
      <w:r w:rsidRPr="00897329">
        <w:t xml:space="preserve"> Д</w:t>
      </w:r>
      <w:proofErr w:type="gramEnd"/>
      <w:r w:rsidRPr="00897329">
        <w:t xml:space="preserve"> Аламбера для механической системы.</w:t>
      </w:r>
    </w:p>
    <w:p w:rsidR="00B63992" w:rsidRDefault="00897329" w:rsidP="00B63992">
      <w:pPr>
        <w:pStyle w:val="a3"/>
        <w:numPr>
          <w:ilvl w:val="0"/>
          <w:numId w:val="2"/>
        </w:numPr>
      </w:pPr>
      <w:r w:rsidRPr="00897329">
        <w:t>Определение динамических реакций подшипников при вращении объекта вокруг неподвижной оси.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Явление удара.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Ударная сила и ударный импульс.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Действие ударной силы на материальную точку.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Теорема об изменении количества движения механической системы при ударе.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>
        <w:t xml:space="preserve"> </w:t>
      </w:r>
      <w:r w:rsidRPr="00897329">
        <w:t>Прямой центральный удар объекта о неподвижную поверхность; упругий и неупругий удар.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Коэффициент восстановления при ударе и его опытное определение.</w:t>
      </w:r>
    </w:p>
    <w:p w:rsidR="00B63992" w:rsidRPr="00897329" w:rsidRDefault="00B63992" w:rsidP="00B71209">
      <w:pPr>
        <w:pStyle w:val="a3"/>
        <w:numPr>
          <w:ilvl w:val="0"/>
          <w:numId w:val="2"/>
        </w:numPr>
      </w:pPr>
      <w:r w:rsidRPr="00897329">
        <w:t>Прямой центральный удар двух объектов.</w:t>
      </w:r>
    </w:p>
    <w:p w:rsidR="00B63992" w:rsidRDefault="00B63992" w:rsidP="00897329"/>
    <w:p w:rsidR="00B63992" w:rsidRDefault="00B63992" w:rsidP="00B63992">
      <w:pPr>
        <w:jc w:val="center"/>
        <w:rPr>
          <w:b/>
        </w:rPr>
      </w:pPr>
      <w:r w:rsidRPr="00897329">
        <w:rPr>
          <w:b/>
        </w:rPr>
        <w:t>Вопросы к РК</w:t>
      </w:r>
      <w:r>
        <w:rPr>
          <w:b/>
        </w:rPr>
        <w:t xml:space="preserve"> </w:t>
      </w:r>
      <w:r>
        <w:rPr>
          <w:b/>
        </w:rPr>
        <w:t>3</w:t>
      </w:r>
    </w:p>
    <w:p w:rsidR="00B63992" w:rsidRPr="00897329" w:rsidRDefault="00B63992" w:rsidP="00897329"/>
    <w:p w:rsidR="00B71209" w:rsidRDefault="00897329" w:rsidP="00B71209">
      <w:pPr>
        <w:pStyle w:val="a3"/>
        <w:numPr>
          <w:ilvl w:val="0"/>
          <w:numId w:val="3"/>
        </w:numPr>
      </w:pPr>
      <w:r w:rsidRPr="00897329">
        <w:t xml:space="preserve">Связи, налагаемые на механическую систему. 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Классификация связей.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Возможные перемещения материальной точки и механической системы.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Принцип возможных перемещений.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Общее уравнение динамики.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Обобщенные координаты и обобщенные скорости системы.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Обобщенные силы и их вычисление.</w:t>
      </w:r>
    </w:p>
    <w:p w:rsidR="00897329" w:rsidRPr="00897329" w:rsidRDefault="00897329" w:rsidP="00B71209">
      <w:pPr>
        <w:pStyle w:val="a3"/>
        <w:numPr>
          <w:ilvl w:val="0"/>
          <w:numId w:val="3"/>
        </w:numPr>
      </w:pPr>
      <w:r w:rsidRPr="00897329">
        <w:t>Условия равновесия системы в обобщенных координатах.</w:t>
      </w:r>
    </w:p>
    <w:p w:rsidR="00B63992" w:rsidRDefault="00897329" w:rsidP="00B71209">
      <w:pPr>
        <w:pStyle w:val="a3"/>
        <w:numPr>
          <w:ilvl w:val="0"/>
          <w:numId w:val="3"/>
        </w:numPr>
      </w:pPr>
      <w:r w:rsidRPr="00897329">
        <w:t xml:space="preserve">Дифференциальные уравнения движения системы в обобщенных  координатах. </w:t>
      </w:r>
    </w:p>
    <w:p w:rsidR="00897329" w:rsidRDefault="00897329" w:rsidP="00B71209">
      <w:pPr>
        <w:pStyle w:val="a3"/>
        <w:numPr>
          <w:ilvl w:val="0"/>
          <w:numId w:val="3"/>
        </w:numPr>
      </w:pPr>
      <w:r w:rsidRPr="00897329">
        <w:t xml:space="preserve">Уравнение </w:t>
      </w:r>
      <w:proofErr w:type="spellStart"/>
      <w:r w:rsidRPr="00897329">
        <w:t>Лангранжа</w:t>
      </w:r>
      <w:proofErr w:type="spellEnd"/>
      <w:r w:rsidRPr="00897329">
        <w:t xml:space="preserve"> II – рода.</w:t>
      </w:r>
    </w:p>
    <w:p w:rsidR="00B63992" w:rsidRPr="00897329" w:rsidRDefault="00B63992" w:rsidP="00B71209">
      <w:pPr>
        <w:pStyle w:val="a3"/>
        <w:numPr>
          <w:ilvl w:val="0"/>
          <w:numId w:val="3"/>
        </w:numPr>
      </w:pPr>
      <w:r w:rsidRPr="00897329">
        <w:t>Математический маятник, его малые колебания.</w:t>
      </w:r>
    </w:p>
    <w:p w:rsidR="00B71209" w:rsidRDefault="00B63992" w:rsidP="00B71209">
      <w:pPr>
        <w:numPr>
          <w:ilvl w:val="0"/>
          <w:numId w:val="3"/>
        </w:numPr>
        <w:jc w:val="both"/>
      </w:pPr>
      <w:r w:rsidRPr="00897329">
        <w:t xml:space="preserve">Свободные гармонические колебания материальной точки. 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>Амплитуда, начальная фаза, частота и период колебаний.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>Затухающие колебания материальной точки при сопротивлении среды, пропорциональной скорости; период этих колебаний, декремент колебаний.</w:t>
      </w:r>
    </w:p>
    <w:p w:rsidR="00B71209" w:rsidRDefault="00B63992" w:rsidP="00B71209">
      <w:pPr>
        <w:numPr>
          <w:ilvl w:val="0"/>
          <w:numId w:val="3"/>
        </w:numPr>
        <w:jc w:val="both"/>
      </w:pPr>
      <w:r w:rsidRPr="00897329">
        <w:t xml:space="preserve">Апериодическое движение. 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>Вынужденные колебания в случае отсутствия сопротивления.</w:t>
      </w:r>
    </w:p>
    <w:p w:rsidR="00CC1B6C" w:rsidRDefault="00B63992" w:rsidP="00B71209">
      <w:pPr>
        <w:numPr>
          <w:ilvl w:val="0"/>
          <w:numId w:val="3"/>
        </w:numPr>
        <w:jc w:val="both"/>
      </w:pPr>
      <w:r w:rsidRPr="00897329">
        <w:t>Вынужденные колебания материальной точки при действии гармонической возмущающей силы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 xml:space="preserve"> </w:t>
      </w:r>
      <w:r w:rsidR="00CC1B6C" w:rsidRPr="00897329">
        <w:t xml:space="preserve">Вынужденные колебания материальной точки при действии </w:t>
      </w:r>
      <w:r w:rsidR="00CC1B6C">
        <w:t>с</w:t>
      </w:r>
      <w:r w:rsidRPr="00897329">
        <w:t>и</w:t>
      </w:r>
      <w:r w:rsidR="00CC1B6C">
        <w:t>л</w:t>
      </w:r>
      <w:r w:rsidRPr="00897329">
        <w:t xml:space="preserve"> сопротивлений, пропорционально</w:t>
      </w:r>
      <w:r w:rsidR="00CC1B6C">
        <w:t>й</w:t>
      </w:r>
      <w:r w:rsidRPr="00897329">
        <w:t xml:space="preserve"> скорости.</w:t>
      </w:r>
    </w:p>
    <w:p w:rsidR="00B71209" w:rsidRDefault="00B63992" w:rsidP="00B71209">
      <w:pPr>
        <w:numPr>
          <w:ilvl w:val="0"/>
          <w:numId w:val="3"/>
        </w:numPr>
        <w:jc w:val="both"/>
      </w:pPr>
      <w:r w:rsidRPr="00897329">
        <w:t xml:space="preserve">Амплитуда, сдвиг фаз, их зависимость от отношения частот </w:t>
      </w:r>
    </w:p>
    <w:p w:rsidR="00B63992" w:rsidRPr="00897329" w:rsidRDefault="00B71209" w:rsidP="00B71209">
      <w:pPr>
        <w:numPr>
          <w:ilvl w:val="0"/>
          <w:numId w:val="3"/>
        </w:numPr>
        <w:jc w:val="both"/>
      </w:pPr>
      <w:r w:rsidRPr="00897329">
        <w:t xml:space="preserve">Коэффициент </w:t>
      </w:r>
      <w:r w:rsidR="00B63992" w:rsidRPr="00897329">
        <w:t>динамичности.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>Явление резонанса.</w:t>
      </w:r>
    </w:p>
    <w:p w:rsidR="00B63992" w:rsidRPr="00897329" w:rsidRDefault="00B63992" w:rsidP="00B71209">
      <w:pPr>
        <w:numPr>
          <w:ilvl w:val="0"/>
          <w:numId w:val="3"/>
        </w:numPr>
        <w:jc w:val="both"/>
      </w:pPr>
      <w:r w:rsidRPr="00897329">
        <w:t>Сила инерции.</w:t>
      </w:r>
    </w:p>
    <w:p w:rsidR="00CC1B6C" w:rsidRDefault="00B63992" w:rsidP="00B71209">
      <w:pPr>
        <w:numPr>
          <w:ilvl w:val="0"/>
          <w:numId w:val="3"/>
        </w:numPr>
        <w:jc w:val="both"/>
      </w:pPr>
      <w:r w:rsidRPr="00897329">
        <w:t>Динамическое уравнение относительного движения материальной точки</w:t>
      </w:r>
    </w:p>
    <w:p w:rsidR="00B63992" w:rsidRDefault="00B63992" w:rsidP="00B71209">
      <w:pPr>
        <w:numPr>
          <w:ilvl w:val="0"/>
          <w:numId w:val="3"/>
        </w:numPr>
        <w:jc w:val="both"/>
      </w:pPr>
      <w:r w:rsidRPr="00897329">
        <w:t xml:space="preserve"> </w:t>
      </w:r>
      <w:proofErr w:type="gramStart"/>
      <w:r w:rsidRPr="00897329">
        <w:t>переносная</w:t>
      </w:r>
      <w:proofErr w:type="gramEnd"/>
      <w:r w:rsidRPr="00897329">
        <w:t xml:space="preserve"> и </w:t>
      </w:r>
      <w:proofErr w:type="spellStart"/>
      <w:r w:rsidRPr="00897329">
        <w:t>кориолисова</w:t>
      </w:r>
      <w:proofErr w:type="spellEnd"/>
      <w:r w:rsidRPr="00897329">
        <w:t xml:space="preserve"> силы инерции.</w:t>
      </w:r>
    </w:p>
    <w:p w:rsidR="00B71209" w:rsidRDefault="00B71209" w:rsidP="00B71209">
      <w:pPr>
        <w:pStyle w:val="a3"/>
        <w:numPr>
          <w:ilvl w:val="0"/>
          <w:numId w:val="3"/>
        </w:numPr>
      </w:pPr>
      <w:r w:rsidRPr="00897329">
        <w:t>Теорема Карно.</w:t>
      </w:r>
      <w:bookmarkStart w:id="0" w:name="_GoBack"/>
      <w:bookmarkEnd w:id="0"/>
    </w:p>
    <w:sectPr w:rsidR="00B7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6970"/>
    <w:multiLevelType w:val="hybridMultilevel"/>
    <w:tmpl w:val="99BC5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F64AD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>
    <w:nsid w:val="7A933AC2"/>
    <w:multiLevelType w:val="hybridMultilevel"/>
    <w:tmpl w:val="BAF4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F6"/>
    <w:rsid w:val="00060145"/>
    <w:rsid w:val="00710245"/>
    <w:rsid w:val="008679F6"/>
    <w:rsid w:val="00897329"/>
    <w:rsid w:val="00B63992"/>
    <w:rsid w:val="00B71209"/>
    <w:rsid w:val="00BF4583"/>
    <w:rsid w:val="00CC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7329"/>
    <w:pPr>
      <w:keepNext/>
      <w:jc w:val="center"/>
      <w:outlineLvl w:val="1"/>
    </w:pPr>
    <w:rPr>
      <w:b/>
      <w:bCs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7329"/>
    <w:rPr>
      <w:rFonts w:ascii="Times New Roman" w:eastAsia="Times New Roman" w:hAnsi="Times New Roman" w:cs="Times New Roman"/>
      <w:b/>
      <w:bCs/>
      <w:sz w:val="28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B639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1B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B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7329"/>
    <w:pPr>
      <w:keepNext/>
      <w:jc w:val="center"/>
      <w:outlineLvl w:val="1"/>
    </w:pPr>
    <w:rPr>
      <w:b/>
      <w:bCs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7329"/>
    <w:rPr>
      <w:rFonts w:ascii="Times New Roman" w:eastAsia="Times New Roman" w:hAnsi="Times New Roman" w:cs="Times New Roman"/>
      <w:b/>
      <w:bCs/>
      <w:sz w:val="28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B639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1B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B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4</cp:revision>
  <cp:lastPrinted>2017-09-15T07:18:00Z</cp:lastPrinted>
  <dcterms:created xsi:type="dcterms:W3CDTF">2016-03-02T08:23:00Z</dcterms:created>
  <dcterms:modified xsi:type="dcterms:W3CDTF">2017-09-15T07:19:00Z</dcterms:modified>
</cp:coreProperties>
</file>